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ПОВІДОМЛЕННЯ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про проведення річних загальних зборів акціонерного товариства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 найменування товариства: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 «ХДІ страхування»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 товариства згідно його статуту: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вул. Червоноармійська, 102, м. Київ, 03150.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 акціонери!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Публічне акціонерне товариство «ХДІ страхування» повідомляє вас, що 27 квітня 2012 року о 12.00 годині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вул.Червоноармійська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>, буд. 102 (зала засідань ПрАТ «ХДІ страхування») відбудуться річні загальні збори акціонерів 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Реєстрація акціонерів та їх представників для участі у річних загальних зборах відбудеться 27 квітня 2012 року з 10.00 год. до 11.30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 Червоноармійська, буд. 102 (зала засідань ПрАТ «ХДІ страхування»).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Реєстрація акціонерів та їх представників для участі у річних загальних зборах відбуватиметься відповідно до переліку акціонерів, які мають право на участь у річних загальних зборах, складеному за 3 (три) робочих дні до дня проведення річних загальних зборів акціонерів, тобто на 24.00 год. 23.04.2012 року.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Для участі у зборах акціонерам необхідно мати при собі паспорт, а представникам акціонерів – паспорт та довіреність на право представляти інтереси акціонерів на загальних зборах, оформлену згідно з вимогами чинного законодавства.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 реєстрації акціонера (його представника) для участі у річних загальних зборах може бути відмовлено реєстраційною комісією у разі відсутності в акціонера (його представника) документів, які ідентифікують особу акціонера (його представника), а в разі участі представника акціонера – також документів, що підтверджують повноваження представника на участь у річних загальних зборах акціонерів товариства.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Під час підготовки до річних загальних зборів, акціонери товариства мають можливість ознайомитись з документами, необхідними для прийняття рішень з питань порядку денного. Ознайомлення з матеріалами відбувається від дати надіслання акціонерам даного повідомлення до 26 квітня 2012 року (включно) з понеділка по п’ятницю, з 10.00 год. до 16.00 год. (обідня перерва з 13.00 год. до 14.00 год.)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вул. Червоноармійська, буд. 102 (зала засідань ПрАТ «ХДІ страхування»). Відповідальна за порядок ознайомлення акціонерів з матеріалами зборів посадова особа – Тимчасово виконуюча обов’язки Голови Правління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Курмельова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Світлана Вікторівна.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27 квітня 2012 року ознайомлення акціонерів з документами, необхідними для прийняття рішень з питань порядку денного, відбувається у місці проведення реєстрації для участі у річних загальних зборах та у місці проведення річних загальних зборів акціонерів.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 питань, що виносяться на голосування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(порядок денний річних загальних зборів акціонерів):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1)        Обрання членів лічильної комісії річних загальних зборів акціонерів ПрАТ «ХДІ страхування» та прийняття рішення про припинення їх повноважень.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2)        Обрання секретаря річних загальних зборів акціонерів 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3)        Прийняття рішень з питань порядку проведення річних загальних зборів акціонерів 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4)        Звіт Правління ПрАТ «ХДІ страхування» про фінансово-господарську діяльність ПрАТ «ХДІ страхування» у 2011 році та прийняття рішення за наслідками розгляду відповідного звіту.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5)        Звіт Наглядової ради ПрАТ «ХДІ страхування» про її діяльність у 2011 році та прийняття рішення за наслідками розгляду відповідного звіту.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6)        Звіт Ревізійної комісії ПрАТ «ХДІ страхування» про перевірку фінансово-господарської діяльності ПрАТ «ХДІ страхування» за 2011 рік та прийняття рішення за наслідками розгляду відповідного звіту.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7)        Затвердження річного звіту ПрАТ «ХДІ страхування», річних результатів діяльності, річного балансу ПрАТ «ХДІ страхування» за 2011 рік.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8)        Розподіл прибутку і збитків ПрАТ «ХДІ страхування» за 2011 рік.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9)        Внесення змін до статуту 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10)    Прийняття рішення про припинення повноважень (відкликання) Голови і членів Наглядової ради 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11)    Обрання членів Наглядової ради 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12)    Обрання Голови Наглядової ради 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13)    Затвердження умов договорів (цивільно-правових або трудових), що укладатимуться з Головою та членами Наглядової ради ПрАТ «ХДІ страхування», встановлення розміру їх винагороди. Обрання особи, яка уповноважується на підписання договорів з Головою та членами Наглядової ради ПрАТ «ХДІ страхування».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Основні показники фінансово-господарської діяльності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 (тис. грн.)</w:t>
      </w:r>
    </w:p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2"/>
        <w:gridCol w:w="1624"/>
        <w:gridCol w:w="1624"/>
      </w:tblGrid>
      <w:tr w:rsidR="00AE19E4" w:rsidTr="00AE19E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 показника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період</w:t>
            </w:r>
          </w:p>
        </w:tc>
      </w:tr>
      <w:tr w:rsidR="00AE19E4" w:rsidTr="00AE19E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19E4" w:rsidRDefault="00AE19E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2011 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2010 р.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Усього активів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82955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93628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Основні засоби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34147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59238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 фінансові інвестиції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1287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Запаси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593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Сумарна дебіторська заборгованість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2671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Грошові кошти та їх еквіваленти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40295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29334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Нерозподілений прибуток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(-72386)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(-54385)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Власний капітал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45865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66121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Статутний капітал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65000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 зобов’язання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Поточні зобов’язання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2291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Чистий прибуток (збиток)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(-18001)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(-18727)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Середньорічна кількість акцій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–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Кількість власних акцій, викуплених протягом періоду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–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Загальна сума коштів, витрачених на викуп власних акцій протягом періоду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–</w:t>
            </w:r>
          </w:p>
        </w:tc>
      </w:tr>
      <w:tr w:rsidR="00AE19E4" w:rsidTr="00AE19E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Чисельність працівників на кінець періоду (осіб)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E19E4" w:rsidRDefault="00AE19E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192</w:t>
            </w:r>
          </w:p>
        </w:tc>
      </w:tr>
    </w:tbl>
    <w:p w:rsidR="00AE19E4" w:rsidRDefault="00AE19E4" w:rsidP="00AE19E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AE19E4" w:rsidRDefault="00AE19E4" w:rsidP="00AE19E4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Телефон для довідок: (044) 247-44-77 </w:t>
      </w:r>
      <w:r>
        <w:rPr>
          <w:rFonts w:ascii="MyriadPro" w:hAnsi="MyriadPro"/>
          <w:color w:val="000000"/>
          <w:sz w:val="21"/>
          <w:szCs w:val="21"/>
        </w:rPr>
        <w:t>                                                 ПрАТ «ХДІ страхування»</w:t>
      </w:r>
    </w:p>
    <w:p w:rsidR="00630C7A" w:rsidRPr="00AE19E4" w:rsidRDefault="00630C7A" w:rsidP="00AE19E4">
      <w:bookmarkStart w:id="0" w:name="_GoBack"/>
      <w:bookmarkEnd w:id="0"/>
    </w:p>
    <w:sectPr w:rsidR="00630C7A" w:rsidRPr="00AE1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3B65BC"/>
    <w:rsid w:val="005A120A"/>
    <w:rsid w:val="005C64E3"/>
    <w:rsid w:val="00630C7A"/>
    <w:rsid w:val="006744BB"/>
    <w:rsid w:val="007C71B6"/>
    <w:rsid w:val="007F5A1B"/>
    <w:rsid w:val="00822216"/>
    <w:rsid w:val="008511ED"/>
    <w:rsid w:val="00862FF1"/>
    <w:rsid w:val="00944FEA"/>
    <w:rsid w:val="00AE19E4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paragraph" w:customStyle="1" w:styleId="western">
    <w:name w:val="western"/>
    <w:basedOn w:val="a"/>
    <w:rsid w:val="003B65B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2021-06-30T21:35:00Z</dcterms:created>
  <dcterms:modified xsi:type="dcterms:W3CDTF">2021-06-30T21:35:00Z</dcterms:modified>
</cp:coreProperties>
</file>